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29C4632" w:rsidR="00413546" w:rsidRDefault="00867048">
      <w:pPr>
        <w:jc w:val="center"/>
        <w:rPr>
          <w:b/>
        </w:rPr>
      </w:pPr>
      <w:r>
        <w:rPr>
          <w:b/>
        </w:rPr>
        <w:t xml:space="preserve">AAUW Long Beach </w:t>
      </w:r>
      <w:bookmarkStart w:id="0" w:name="_GoBack"/>
      <w:bookmarkEnd w:id="0"/>
      <w:r>
        <w:rPr>
          <w:b/>
        </w:rPr>
        <w:t>Full Board Meeting</w:t>
      </w:r>
    </w:p>
    <w:p w14:paraId="00000002" w14:textId="77777777" w:rsidR="00413546" w:rsidRDefault="00867048">
      <w:pPr>
        <w:jc w:val="center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Note : New Location*</w:t>
      </w:r>
    </w:p>
    <w:p w14:paraId="00000003" w14:textId="77777777" w:rsidR="00413546" w:rsidRDefault="00867048">
      <w:pPr>
        <w:jc w:val="center"/>
        <w:rPr>
          <w:b/>
        </w:rPr>
      </w:pPr>
      <w:r>
        <w:rPr>
          <w:b/>
          <w:highlight w:val="yellow"/>
        </w:rPr>
        <w:t>Long Beach City College, 4900 E Conant Ave, Bldg. O-2, 2</w:t>
      </w:r>
      <w:r>
        <w:rPr>
          <w:b/>
          <w:highlight w:val="yellow"/>
          <w:vertAlign w:val="superscript"/>
        </w:rPr>
        <w:t>nd</w:t>
      </w:r>
      <w:r>
        <w:rPr>
          <w:b/>
          <w:highlight w:val="yellow"/>
        </w:rPr>
        <w:t xml:space="preserve"> Floor, Long Beach, CA</w:t>
      </w:r>
    </w:p>
    <w:p w14:paraId="00000004" w14:textId="77777777" w:rsidR="00413546" w:rsidRDefault="00867048">
      <w:pPr>
        <w:jc w:val="center"/>
        <w:rPr>
          <w:b/>
        </w:rPr>
      </w:pPr>
      <w:r>
        <w:rPr>
          <w:b/>
        </w:rPr>
        <w:t>Monday, October 21, 2019, 6:15 p.m.</w:t>
      </w:r>
    </w:p>
    <w:p w14:paraId="00000005" w14:textId="77777777" w:rsidR="00413546" w:rsidRDefault="00413546">
      <w:pPr>
        <w:jc w:val="center"/>
        <w:rPr>
          <w:u w:val="single"/>
        </w:rPr>
      </w:pPr>
    </w:p>
    <w:p w14:paraId="00000006" w14:textId="77777777" w:rsidR="00413546" w:rsidRDefault="00867048">
      <w:pPr>
        <w:jc w:val="center"/>
        <w:rPr>
          <w:b/>
        </w:rPr>
      </w:pPr>
      <w:r>
        <w:rPr>
          <w:b/>
        </w:rPr>
        <w:t>AGENDA</w:t>
      </w:r>
    </w:p>
    <w:p w14:paraId="0000000B" w14:textId="77777777" w:rsidR="00413546" w:rsidRDefault="00413546"/>
    <w:p w14:paraId="0000000C" w14:textId="77777777" w:rsidR="00413546" w:rsidRDefault="00867048">
      <w:pPr>
        <w:rPr>
          <w:b/>
        </w:rPr>
      </w:pPr>
      <w:r>
        <w:rPr>
          <w:b/>
        </w:rPr>
        <w:t>6:15 p.m. – 6:20 p.m.         Call Meeting to Order</w:t>
      </w:r>
    </w:p>
    <w:p w14:paraId="0000000D" w14:textId="77777777" w:rsidR="00413546" w:rsidRDefault="00867048">
      <w:pPr>
        <w:ind w:left="2700"/>
      </w:pPr>
      <w:r>
        <w:t>Minutes – Linda Westman will need three people to approve today’s minutes</w:t>
      </w:r>
    </w:p>
    <w:p w14:paraId="0000000E" w14:textId="77777777" w:rsidR="00413546" w:rsidRDefault="00867048">
      <w:r>
        <w:t xml:space="preserve"> </w:t>
      </w:r>
    </w:p>
    <w:p w14:paraId="0000000F" w14:textId="77777777" w:rsidR="00413546" w:rsidRDefault="00867048">
      <w:pPr>
        <w:rPr>
          <w:b/>
        </w:rPr>
      </w:pPr>
      <w:r>
        <w:rPr>
          <w:b/>
        </w:rPr>
        <w:t>6:20 p.m. – 7:10 p.m.         Officers Reports/Committee Reports</w:t>
      </w:r>
    </w:p>
    <w:p w14:paraId="00000010" w14:textId="77777777" w:rsidR="00413546" w:rsidRDefault="00867048">
      <w:pPr>
        <w:shd w:val="clear" w:color="auto" w:fill="FFFFFF"/>
        <w:ind w:left="2700"/>
      </w:pPr>
      <w:r>
        <w:t>-  Nominating Committee - Shelley Arnold</w:t>
      </w:r>
    </w:p>
    <w:p w14:paraId="00000011" w14:textId="4EAEB655" w:rsidR="00413546" w:rsidRDefault="00867048">
      <w:pPr>
        <w:shd w:val="clear" w:color="auto" w:fill="FFFFFF"/>
        <w:ind w:left="2700"/>
      </w:pPr>
      <w:r>
        <w:t xml:space="preserve">-  </w:t>
      </w:r>
      <w:r>
        <w:t>Program Report – Ginny Baxter, Charlotte Joseph, Ellen Mathis</w:t>
      </w:r>
    </w:p>
    <w:p w14:paraId="00000012" w14:textId="77777777" w:rsidR="00413546" w:rsidRDefault="00867048">
      <w:pPr>
        <w:shd w:val="clear" w:color="auto" w:fill="FFFFFF"/>
        <w:ind w:left="2700"/>
      </w:pPr>
      <w:r>
        <w:t xml:space="preserve">-  Membership Report - Dee </w:t>
      </w:r>
      <w:proofErr w:type="spellStart"/>
      <w:r>
        <w:t>Dee</w:t>
      </w:r>
      <w:proofErr w:type="spellEnd"/>
      <w:r>
        <w:t xml:space="preserve"> Catalano, Mary </w:t>
      </w:r>
      <w:proofErr w:type="spellStart"/>
      <w:r>
        <w:t>Lamo</w:t>
      </w:r>
      <w:proofErr w:type="spellEnd"/>
    </w:p>
    <w:p w14:paraId="00000013" w14:textId="77777777" w:rsidR="00413546" w:rsidRDefault="00867048">
      <w:pPr>
        <w:shd w:val="clear" w:color="auto" w:fill="FFFFFF"/>
        <w:ind w:left="2700"/>
      </w:pPr>
      <w:r>
        <w:t>-  AAUW Fund VP Report – Dianne Bradfield</w:t>
      </w:r>
    </w:p>
    <w:p w14:paraId="00000014" w14:textId="77777777" w:rsidR="00413546" w:rsidRDefault="00867048">
      <w:pPr>
        <w:shd w:val="clear" w:color="auto" w:fill="FFFFFF"/>
        <w:ind w:left="2700"/>
      </w:pPr>
      <w:r>
        <w:t xml:space="preserve">-  Treasurer's Report – Deloris </w:t>
      </w:r>
      <w:proofErr w:type="spellStart"/>
      <w:r>
        <w:t>Mayuga</w:t>
      </w:r>
      <w:proofErr w:type="spellEnd"/>
    </w:p>
    <w:p w14:paraId="00000015" w14:textId="77777777" w:rsidR="00413546" w:rsidRDefault="00867048">
      <w:pPr>
        <w:shd w:val="clear" w:color="auto" w:fill="FFFFFF"/>
        <w:ind w:left="2700"/>
      </w:pPr>
      <w:r>
        <w:t>-  Investment Rep</w:t>
      </w:r>
      <w:r>
        <w:t>ort – Linda Patten</w:t>
      </w:r>
    </w:p>
    <w:p w14:paraId="00000016" w14:textId="77777777" w:rsidR="00413546" w:rsidRDefault="00867048">
      <w:pPr>
        <w:shd w:val="clear" w:color="auto" w:fill="FFFFFF"/>
        <w:ind w:left="2700"/>
      </w:pPr>
      <w:r>
        <w:t xml:space="preserve">-  Start Smart Report – Frances </w:t>
      </w:r>
      <w:proofErr w:type="spellStart"/>
      <w:r>
        <w:t>Rozner</w:t>
      </w:r>
      <w:proofErr w:type="spellEnd"/>
      <w:r>
        <w:t xml:space="preserve"> (CSULB), Ginny Baxter    </w:t>
      </w:r>
    </w:p>
    <w:p w14:paraId="00000017" w14:textId="77777777" w:rsidR="00413546" w:rsidRDefault="00867048">
      <w:pPr>
        <w:shd w:val="clear" w:color="auto" w:fill="FFFFFF"/>
        <w:ind w:left="2160" w:firstLine="720"/>
      </w:pPr>
      <w:r>
        <w:t>(LBCC)</w:t>
      </w:r>
    </w:p>
    <w:p w14:paraId="00000018" w14:textId="77777777" w:rsidR="00413546" w:rsidRDefault="00867048">
      <w:pPr>
        <w:shd w:val="clear" w:color="auto" w:fill="FFFFFF"/>
        <w:ind w:left="2700"/>
      </w:pPr>
      <w:r>
        <w:t xml:space="preserve">-  STEM - Mary </w:t>
      </w:r>
      <w:proofErr w:type="spellStart"/>
      <w:r>
        <w:t>Lamo</w:t>
      </w:r>
      <w:proofErr w:type="spellEnd"/>
    </w:p>
    <w:p w14:paraId="00000019" w14:textId="77777777" w:rsidR="00413546" w:rsidRDefault="00867048">
      <w:pPr>
        <w:shd w:val="clear" w:color="auto" w:fill="FFFFFF"/>
        <w:ind w:left="2700"/>
      </w:pPr>
      <w:r>
        <w:t xml:space="preserve">-  Work Smart - Frances </w:t>
      </w:r>
      <w:proofErr w:type="spellStart"/>
      <w:r>
        <w:t>Rozner</w:t>
      </w:r>
      <w:proofErr w:type="spellEnd"/>
    </w:p>
    <w:p w14:paraId="0000001B" w14:textId="77777777" w:rsidR="00413546" w:rsidRDefault="00413546"/>
    <w:p w14:paraId="0000001C" w14:textId="77777777" w:rsidR="00413546" w:rsidRDefault="00867048">
      <w:pPr>
        <w:rPr>
          <w:b/>
        </w:rPr>
      </w:pPr>
      <w:r>
        <w:rPr>
          <w:b/>
        </w:rPr>
        <w:t>7:10 p.m. – 7:40 p.m.          Unfinished Business (**</w:t>
      </w:r>
      <w:r>
        <w:t>See pg. 2 for Motions below)</w:t>
      </w:r>
    </w:p>
    <w:p w14:paraId="0000001D" w14:textId="77777777" w:rsidR="00413546" w:rsidRDefault="00867048">
      <w:pPr>
        <w:numPr>
          <w:ilvl w:val="0"/>
          <w:numId w:val="3"/>
        </w:numPr>
      </w:pPr>
      <w:r>
        <w:t>Motion to allow Ginny’s Getaways to distribute materials – Ginny Baxter</w:t>
      </w:r>
    </w:p>
    <w:p w14:paraId="0000001E" w14:textId="77777777" w:rsidR="00413546" w:rsidRDefault="00867048">
      <w:pPr>
        <w:numPr>
          <w:ilvl w:val="0"/>
          <w:numId w:val="3"/>
        </w:numPr>
      </w:pPr>
      <w:r>
        <w:t>SMART Goals &amp; Strategic Plan – Stelet Kim</w:t>
      </w:r>
    </w:p>
    <w:p w14:paraId="0000001F" w14:textId="77777777" w:rsidR="00413546" w:rsidRDefault="00867048">
      <w:pPr>
        <w:rPr>
          <w:b/>
        </w:rPr>
      </w:pPr>
      <w:r>
        <w:rPr>
          <w:b/>
        </w:rPr>
        <w:t xml:space="preserve"> </w:t>
      </w:r>
    </w:p>
    <w:p w14:paraId="00000020" w14:textId="77777777" w:rsidR="00413546" w:rsidRDefault="00867048">
      <w:r>
        <w:rPr>
          <w:b/>
        </w:rPr>
        <w:t>7:40 p.m. – 8:40 p.m.          New Business (**</w:t>
      </w:r>
      <w:r>
        <w:t>See pg. 2 for Motions below)</w:t>
      </w:r>
    </w:p>
    <w:p w14:paraId="4B7C3A31" w14:textId="0F6B73AD" w:rsidR="00444138" w:rsidRDefault="00867048" w:rsidP="00444138">
      <w:pPr>
        <w:ind w:left="2520"/>
      </w:pPr>
      <w:r>
        <w:t xml:space="preserve">-   </w:t>
      </w:r>
      <w:r>
        <w:tab/>
      </w:r>
      <w:r w:rsidR="00444138">
        <w:t xml:space="preserve">Proposed Amendment to Standing Rule 5 - Mary </w:t>
      </w:r>
      <w:proofErr w:type="spellStart"/>
      <w:r w:rsidR="00444138">
        <w:t>Lamo</w:t>
      </w:r>
      <w:proofErr w:type="spellEnd"/>
    </w:p>
    <w:p w14:paraId="70D08A3C" w14:textId="77777777" w:rsidR="00444138" w:rsidRDefault="00444138" w:rsidP="00444138">
      <w:pPr>
        <w:ind w:left="2520" w:right="-270"/>
        <w:rPr>
          <w:highlight w:val="white"/>
        </w:rPr>
      </w:pPr>
      <w:r>
        <w:rPr>
          <w:color w:val="222222"/>
          <w:highlight w:val="white"/>
        </w:rPr>
        <w:t xml:space="preserve">-    </w:t>
      </w:r>
      <w:r w:rsidR="00867048">
        <w:rPr>
          <w:highlight w:val="white"/>
        </w:rPr>
        <w:t>Correspondence from CSULB Presid</w:t>
      </w:r>
      <w:r w:rsidR="00867048">
        <w:rPr>
          <w:highlight w:val="white"/>
        </w:rPr>
        <w:t xml:space="preserve">ent Jane Close </w:t>
      </w:r>
      <w:proofErr w:type="spellStart"/>
      <w:r w:rsidR="00867048">
        <w:rPr>
          <w:highlight w:val="white"/>
        </w:rPr>
        <w:t>Conoley</w:t>
      </w:r>
      <w:proofErr w:type="spellEnd"/>
      <w:r w:rsidR="00867048">
        <w:rPr>
          <w:highlight w:val="white"/>
        </w:rPr>
        <w:t xml:space="preserve"> and </w:t>
      </w:r>
      <w:r>
        <w:rPr>
          <w:highlight w:val="white"/>
        </w:rPr>
        <w:t xml:space="preserve">  </w:t>
      </w:r>
    </w:p>
    <w:p w14:paraId="00000024" w14:textId="4125DAF8" w:rsidR="00413546" w:rsidRDefault="00444138" w:rsidP="00444138">
      <w:pPr>
        <w:ind w:left="2520" w:right="-270"/>
        <w:rPr>
          <w:highlight w:val="white"/>
        </w:rPr>
      </w:pPr>
      <w:r>
        <w:rPr>
          <w:highlight w:val="white"/>
        </w:rPr>
        <w:t xml:space="preserve">     </w:t>
      </w:r>
      <w:r w:rsidR="00867048">
        <w:rPr>
          <w:highlight w:val="white"/>
        </w:rPr>
        <w:t xml:space="preserve">motion to endorse partnership -  </w:t>
      </w:r>
      <w:proofErr w:type="spellStart"/>
      <w:r w:rsidR="00867048">
        <w:rPr>
          <w:highlight w:val="white"/>
        </w:rPr>
        <w:t>Jeane</w:t>
      </w:r>
      <w:proofErr w:type="spellEnd"/>
      <w:r w:rsidR="00867048">
        <w:rPr>
          <w:highlight w:val="white"/>
        </w:rPr>
        <w:t xml:space="preserve"> </w:t>
      </w:r>
      <w:proofErr w:type="spellStart"/>
      <w:r w:rsidR="00867048">
        <w:rPr>
          <w:highlight w:val="white"/>
        </w:rPr>
        <w:t>Caveness</w:t>
      </w:r>
      <w:proofErr w:type="spellEnd"/>
    </w:p>
    <w:p w14:paraId="644E3F26" w14:textId="727D0A9E" w:rsidR="00444138" w:rsidRPr="00444138" w:rsidRDefault="00444138" w:rsidP="00444138">
      <w:pPr>
        <w:numPr>
          <w:ilvl w:val="0"/>
          <w:numId w:val="2"/>
        </w:numPr>
        <w:ind w:left="2880"/>
        <w:rPr>
          <w:highlight w:val="white"/>
        </w:rPr>
      </w:pPr>
      <w:r>
        <w:rPr>
          <w:color w:val="222222"/>
          <w:highlight w:val="white"/>
        </w:rPr>
        <w:t xml:space="preserve">STEM research study feedback needed - Frances </w:t>
      </w:r>
      <w:proofErr w:type="spellStart"/>
      <w:r>
        <w:rPr>
          <w:color w:val="222222"/>
          <w:highlight w:val="white"/>
        </w:rPr>
        <w:t>Rozner</w:t>
      </w:r>
      <w:proofErr w:type="spellEnd"/>
    </w:p>
    <w:p w14:paraId="00000025" w14:textId="77777777" w:rsidR="00413546" w:rsidRDefault="00867048" w:rsidP="00444138">
      <w:pPr>
        <w:numPr>
          <w:ilvl w:val="0"/>
          <w:numId w:val="2"/>
        </w:numPr>
        <w:ind w:left="2880"/>
        <w:rPr>
          <w:highlight w:val="white"/>
        </w:rPr>
      </w:pPr>
      <w:r>
        <w:rPr>
          <w:highlight w:val="white"/>
        </w:rPr>
        <w:t>Motion to approve distribution of Rossmoor Women’s Club Holiday Home Tour flyer - Linda Patten</w:t>
      </w:r>
    </w:p>
    <w:p w14:paraId="00000027" w14:textId="77777777" w:rsidR="00413546" w:rsidRDefault="00867048" w:rsidP="00444138">
      <w:pPr>
        <w:numPr>
          <w:ilvl w:val="0"/>
          <w:numId w:val="2"/>
        </w:numPr>
        <w:ind w:left="2880"/>
        <w:rPr>
          <w:color w:val="222222"/>
          <w:highlight w:val="white"/>
        </w:rPr>
      </w:pPr>
      <w:r>
        <w:rPr>
          <w:color w:val="222222"/>
          <w:highlight w:val="white"/>
        </w:rPr>
        <w:t>Great Decisions - Rita Powell</w:t>
      </w:r>
    </w:p>
    <w:p w14:paraId="00000028" w14:textId="110D3737" w:rsidR="00413546" w:rsidRDefault="00867048">
      <w:pPr>
        <w:ind w:left="2880" w:hanging="360"/>
      </w:pPr>
      <w:r>
        <w:t xml:space="preserve">- </w:t>
      </w:r>
      <w:r>
        <w:tab/>
        <w:t>Long Beach Suffrage Centennial, 100 Circles of Women - Stelet Kim</w:t>
      </w:r>
    </w:p>
    <w:p w14:paraId="430C0076" w14:textId="1103033E" w:rsidR="00444138" w:rsidRDefault="00444138" w:rsidP="00444138">
      <w:pPr>
        <w:numPr>
          <w:ilvl w:val="0"/>
          <w:numId w:val="1"/>
        </w:numPr>
        <w:shd w:val="clear" w:color="auto" w:fill="FFFFFF"/>
        <w:ind w:left="2880"/>
      </w:pPr>
      <w:r>
        <w:t xml:space="preserve">Out of Office Notices: </w:t>
      </w:r>
      <w:r>
        <w:t>Board Member absences</w:t>
      </w:r>
      <w:r>
        <w:t xml:space="preserve"> - Stelet Kim</w:t>
      </w:r>
    </w:p>
    <w:p w14:paraId="0000002B" w14:textId="0DEB4E6A" w:rsidR="00413546" w:rsidRDefault="00867048">
      <w:pPr>
        <w:ind w:left="2160"/>
      </w:pPr>
      <w:r>
        <w:t xml:space="preserve">      -    </w:t>
      </w:r>
      <w:r>
        <w:t xml:space="preserve">Golden Sails safety, access discussions – </w:t>
      </w:r>
      <w:proofErr w:type="spellStart"/>
      <w:r>
        <w:t>Jeane</w:t>
      </w:r>
      <w:proofErr w:type="spellEnd"/>
      <w:r>
        <w:t xml:space="preserve"> </w:t>
      </w:r>
      <w:proofErr w:type="spellStart"/>
      <w:r>
        <w:t>Caveness</w:t>
      </w:r>
      <w:proofErr w:type="spellEnd"/>
    </w:p>
    <w:p w14:paraId="0000002D" w14:textId="77777777" w:rsidR="00413546" w:rsidRDefault="00867048">
      <w:pPr>
        <w:ind w:left="2430"/>
        <w:rPr>
          <w:highlight w:val="white"/>
        </w:rPr>
      </w:pPr>
      <w:r>
        <w:t xml:space="preserve">  -    </w:t>
      </w:r>
      <w:r>
        <w:rPr>
          <w:highlight w:val="white"/>
        </w:rPr>
        <w:t>Criteria for Consideration of Changing Appoin</w:t>
      </w:r>
      <w:r>
        <w:rPr>
          <w:highlight w:val="white"/>
        </w:rPr>
        <w:t xml:space="preserve">ted Positions to </w:t>
      </w:r>
    </w:p>
    <w:p w14:paraId="0000002E" w14:textId="172BF5F4" w:rsidR="00413546" w:rsidRDefault="00867048">
      <w:pPr>
        <w:ind w:left="2160" w:firstLine="720"/>
        <w:rPr>
          <w:highlight w:val="white"/>
        </w:rPr>
      </w:pPr>
      <w:r>
        <w:rPr>
          <w:highlight w:val="white"/>
        </w:rPr>
        <w:t xml:space="preserve">Elected Positions (i.e. Scholarship Chair) - </w:t>
      </w:r>
      <w:proofErr w:type="spellStart"/>
      <w:r>
        <w:rPr>
          <w:highlight w:val="white"/>
        </w:rPr>
        <w:t>Jeane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Caveness</w:t>
      </w:r>
      <w:proofErr w:type="spellEnd"/>
    </w:p>
    <w:p w14:paraId="3DDC2157" w14:textId="77777777" w:rsidR="00444138" w:rsidRDefault="00444138" w:rsidP="00444138">
      <w:pPr>
        <w:ind w:left="2520"/>
      </w:pPr>
      <w:r>
        <w:t xml:space="preserve">- </w:t>
      </w:r>
      <w:r>
        <w:tab/>
        <w:t xml:space="preserve">Volunteers for Author’s Luncheon &amp; Wassail - </w:t>
      </w:r>
      <w:proofErr w:type="spellStart"/>
      <w:r>
        <w:t>Jeane</w:t>
      </w:r>
      <w:proofErr w:type="spellEnd"/>
      <w:r>
        <w:t xml:space="preserve"> </w:t>
      </w:r>
      <w:proofErr w:type="spellStart"/>
      <w:r>
        <w:t>Caveness</w:t>
      </w:r>
      <w:proofErr w:type="spellEnd"/>
    </w:p>
    <w:p w14:paraId="0C874E86" w14:textId="77777777" w:rsidR="00444138" w:rsidRDefault="00444138">
      <w:pPr>
        <w:ind w:left="2160" w:firstLine="720"/>
        <w:rPr>
          <w:highlight w:val="white"/>
        </w:rPr>
      </w:pPr>
    </w:p>
    <w:p w14:paraId="0000002F" w14:textId="77777777" w:rsidR="00413546" w:rsidRDefault="00867048">
      <w:pPr>
        <w:numPr>
          <w:ilvl w:val="0"/>
          <w:numId w:val="1"/>
        </w:numPr>
        <w:shd w:val="clear" w:color="auto" w:fill="FFFFFF"/>
        <w:ind w:left="2880"/>
      </w:pPr>
      <w:r>
        <w:lastRenderedPageBreak/>
        <w:t xml:space="preserve">December Board Meeting </w:t>
      </w:r>
      <w:r>
        <w:rPr>
          <w:i/>
        </w:rPr>
        <w:t xml:space="preserve">- </w:t>
      </w:r>
      <w:proofErr w:type="spellStart"/>
      <w:r>
        <w:t>Jeane</w:t>
      </w:r>
      <w:proofErr w:type="spellEnd"/>
      <w:r>
        <w:t xml:space="preserve"> </w:t>
      </w:r>
      <w:proofErr w:type="spellStart"/>
      <w:r>
        <w:t>Caveness</w:t>
      </w:r>
      <w:proofErr w:type="spellEnd"/>
    </w:p>
    <w:p w14:paraId="00000037" w14:textId="77777777" w:rsidR="00413546" w:rsidRDefault="00413546" w:rsidP="00444138">
      <w:pPr>
        <w:rPr>
          <w:b/>
        </w:rPr>
      </w:pPr>
    </w:p>
    <w:p w14:paraId="00000038" w14:textId="77777777" w:rsidR="00413546" w:rsidRDefault="00867048">
      <w:pPr>
        <w:ind w:left="3600"/>
        <w:rPr>
          <w:b/>
        </w:rPr>
      </w:pPr>
      <w:r>
        <w:rPr>
          <w:b/>
        </w:rPr>
        <w:t xml:space="preserve">     Adjournment</w:t>
      </w:r>
    </w:p>
    <w:p w14:paraId="0000003A" w14:textId="77777777" w:rsidR="00413546" w:rsidRDefault="00413546">
      <w:pPr>
        <w:rPr>
          <w:b/>
        </w:rPr>
      </w:pPr>
    </w:p>
    <w:p w14:paraId="0000003B" w14:textId="77777777" w:rsidR="00413546" w:rsidRDefault="00867048">
      <w:pPr>
        <w:rPr>
          <w:b/>
        </w:rPr>
      </w:pPr>
      <w:r>
        <w:rPr>
          <w:b/>
        </w:rPr>
        <w:t>Announcements:</w:t>
      </w:r>
    </w:p>
    <w:p w14:paraId="0000003C" w14:textId="77777777" w:rsidR="00413546" w:rsidRDefault="00867048">
      <w:pPr>
        <w:ind w:left="20"/>
      </w:pPr>
      <w:r>
        <w:t xml:space="preserve">        </w:t>
      </w:r>
      <w:r>
        <w:tab/>
        <w:t xml:space="preserve">             </w:t>
      </w:r>
      <w:r>
        <w:t xml:space="preserve">                   </w:t>
      </w:r>
      <w:r>
        <w:tab/>
      </w:r>
    </w:p>
    <w:p w14:paraId="0000003D" w14:textId="27470E91" w:rsidR="00413546" w:rsidRDefault="00867048">
      <w:pPr>
        <w:ind w:left="20"/>
      </w:pPr>
      <w:r>
        <w:t xml:space="preserve">Wednesday, Oct 23, 2019  </w:t>
      </w:r>
      <w:r>
        <w:tab/>
        <w:t>International Cuisine, Irrawaddy Restaurant</w:t>
      </w:r>
    </w:p>
    <w:p w14:paraId="6C068C9E" w14:textId="13C508B6" w:rsidR="00444138" w:rsidRDefault="00444138">
      <w:pPr>
        <w:ind w:left="20"/>
      </w:pPr>
      <w:r>
        <w:t xml:space="preserve">Wednesday, Oct 23, 2019     AAUW CA Communications Conference Call </w:t>
      </w:r>
    </w:p>
    <w:p w14:paraId="0000003E" w14:textId="77777777" w:rsidR="00413546" w:rsidRDefault="00867048">
      <w:r>
        <w:t xml:space="preserve">Sunday, Oct 27, 2019         </w:t>
      </w:r>
      <w:r>
        <w:tab/>
        <w:t>AAUW Fund Luncheon</w:t>
      </w:r>
    </w:p>
    <w:p w14:paraId="0000003F" w14:textId="77777777" w:rsidR="00413546" w:rsidRDefault="00867048">
      <w:r>
        <w:t xml:space="preserve">Wed. Oct. 30, 2019             </w:t>
      </w:r>
      <w:r>
        <w:tab/>
        <w:t xml:space="preserve">New Member Happy Hour </w:t>
      </w:r>
    </w:p>
    <w:p w14:paraId="00000040" w14:textId="77777777" w:rsidR="00413546" w:rsidRDefault="00867048">
      <w:r>
        <w:t xml:space="preserve">Sat. Nov. 16, 2019*            </w:t>
      </w:r>
      <w:r>
        <w:tab/>
        <w:t>Branch Meeting and Author’s L</w:t>
      </w:r>
      <w:r>
        <w:t>uncheon (*Note: it’s on the 3</w:t>
      </w:r>
      <w:r>
        <w:rPr>
          <w:vertAlign w:val="superscript"/>
        </w:rPr>
        <w:t>rd</w:t>
      </w:r>
      <w:r>
        <w:t xml:space="preserve"> </w:t>
      </w:r>
    </w:p>
    <w:p w14:paraId="00000041" w14:textId="77777777" w:rsidR="00413546" w:rsidRDefault="00867048">
      <w:pPr>
        <w:ind w:left="2160" w:firstLine="720"/>
      </w:pPr>
      <w:r>
        <w:t xml:space="preserve">Saturday) </w:t>
      </w:r>
    </w:p>
    <w:p w14:paraId="00000042" w14:textId="77777777" w:rsidR="00413546" w:rsidRDefault="00867048">
      <w:r>
        <w:t xml:space="preserve">Sat. Dec. 7, 2019                </w:t>
      </w:r>
      <w:r>
        <w:tab/>
        <w:t>Wassail</w:t>
      </w:r>
    </w:p>
    <w:p w14:paraId="00000043" w14:textId="77777777" w:rsidR="00413546" w:rsidRDefault="00867048">
      <w:r>
        <w:t>Sat., Dec. 14, 2019</w:t>
      </w:r>
      <w:r>
        <w:tab/>
      </w:r>
      <w:r>
        <w:tab/>
        <w:t xml:space="preserve">AAUW Work Smart, 3rd District Field Office/Conservation Corps, </w:t>
      </w:r>
    </w:p>
    <w:p w14:paraId="00000044" w14:textId="77777777" w:rsidR="00413546" w:rsidRDefault="00867048">
      <w:pPr>
        <w:ind w:left="2160" w:firstLine="720"/>
      </w:pPr>
      <w:r>
        <w:t>1-3 pm</w:t>
      </w:r>
    </w:p>
    <w:p w14:paraId="00000047" w14:textId="77777777" w:rsidR="00413546" w:rsidRDefault="00413546" w:rsidP="00444138">
      <w:pPr>
        <w:shd w:val="clear" w:color="auto" w:fill="FFFFFF"/>
        <w:rPr>
          <w:b/>
        </w:rPr>
      </w:pPr>
    </w:p>
    <w:p w14:paraId="00000048" w14:textId="77777777" w:rsidR="00413546" w:rsidRDefault="00867048">
      <w:pPr>
        <w:shd w:val="clear" w:color="auto" w:fill="FFFFFF"/>
        <w:jc w:val="center"/>
        <w:rPr>
          <w:b/>
        </w:rPr>
      </w:pPr>
      <w:r>
        <w:rPr>
          <w:b/>
        </w:rPr>
        <w:t>Motions</w:t>
      </w:r>
    </w:p>
    <w:p w14:paraId="00000049" w14:textId="77777777" w:rsidR="00413546" w:rsidRDefault="00413546">
      <w:pPr>
        <w:shd w:val="clear" w:color="auto" w:fill="FFFFFF"/>
      </w:pPr>
    </w:p>
    <w:p w14:paraId="0000004A" w14:textId="77777777" w:rsidR="00413546" w:rsidRDefault="00867048">
      <w:pPr>
        <w:shd w:val="clear" w:color="auto" w:fill="FFFFFF"/>
        <w:rPr>
          <w:i/>
        </w:rPr>
      </w:pPr>
      <w:r>
        <w:rPr>
          <w:i/>
        </w:rPr>
        <w:t>The following Motion is submitted by Denise Montoya for vote by the Executive Committee:</w:t>
      </w:r>
    </w:p>
    <w:p w14:paraId="0000004B" w14:textId="77777777" w:rsidR="00413546" w:rsidRDefault="00867048">
      <w:pPr>
        <w:shd w:val="clear" w:color="auto" w:fill="FFFFFF"/>
        <w:ind w:left="1260" w:hanging="980"/>
      </w:pPr>
      <w:r>
        <w:t xml:space="preserve"> </w:t>
      </w:r>
    </w:p>
    <w:p w14:paraId="0000004C" w14:textId="77777777" w:rsidR="00413546" w:rsidRDefault="00867048">
      <w:pPr>
        <w:shd w:val="clear" w:color="auto" w:fill="FFFFFF"/>
      </w:pPr>
      <w:r>
        <w:t>I move to approve the distribution of Ginny Baxter’s materials for Ginny’s Getaways for her “Experience Columbia – April 2020”, and “Croatia and Its Islands – Septem</w:t>
      </w:r>
      <w:r>
        <w:t xml:space="preserve">ber 2020”. </w:t>
      </w:r>
      <w:r>
        <w:br/>
      </w:r>
    </w:p>
    <w:p w14:paraId="0000004D" w14:textId="77777777" w:rsidR="00413546" w:rsidRDefault="00867048">
      <w:pPr>
        <w:shd w:val="clear" w:color="auto" w:fill="FFFFFF"/>
        <w:rPr>
          <w:i/>
          <w:color w:val="0056D6"/>
        </w:rPr>
      </w:pPr>
      <w:r>
        <w:rPr>
          <w:i/>
        </w:rPr>
        <w:t xml:space="preserve">The following Motion is submitted by Mary </w:t>
      </w:r>
      <w:proofErr w:type="spellStart"/>
      <w:r>
        <w:rPr>
          <w:i/>
        </w:rPr>
        <w:t>Lamo</w:t>
      </w:r>
      <w:proofErr w:type="spellEnd"/>
      <w:r>
        <w:rPr>
          <w:i/>
        </w:rPr>
        <w:t xml:space="preserve"> for vote by the Board: </w:t>
      </w:r>
    </w:p>
    <w:p w14:paraId="0000004E" w14:textId="77777777" w:rsidR="00413546" w:rsidRDefault="00867048">
      <w:pPr>
        <w:shd w:val="clear" w:color="auto" w:fill="FFFFFF"/>
        <w:spacing w:before="240" w:after="240"/>
      </w:pPr>
      <w:r>
        <w:t>I move that the Board of Directors accepts the following change to the AAUW Long Beach Standing Rules #5 Membership. Add a new bullet point:</w:t>
      </w:r>
    </w:p>
    <w:p w14:paraId="0000004F" w14:textId="77777777" w:rsidR="00413546" w:rsidRDefault="00867048">
      <w:pPr>
        <w:shd w:val="clear" w:color="auto" w:fill="FFFFFF"/>
        <w:spacing w:before="240" w:after="240"/>
      </w:pPr>
      <w:r>
        <w:t xml:space="preserve">d. </w:t>
      </w:r>
      <w:r>
        <w:t>Only members who have paid their dues by August 15</w:t>
      </w:r>
      <w:r>
        <w:rPr>
          <w:sz w:val="18"/>
          <w:szCs w:val="18"/>
        </w:rPr>
        <w:t xml:space="preserve"> </w:t>
      </w:r>
      <w:r>
        <w:t>will be included in the branch Yearbook. The names and contact information of members joining or renewing after August 15 will be published in a membership addendum during the new fiscal year.</w:t>
      </w:r>
    </w:p>
    <w:p w14:paraId="00000050" w14:textId="77777777" w:rsidR="00413546" w:rsidRDefault="00867048">
      <w:pPr>
        <w:shd w:val="clear" w:color="auto" w:fill="FFFFFF"/>
        <w:rPr>
          <w:i/>
        </w:rPr>
      </w:pPr>
      <w:r>
        <w:rPr>
          <w:i/>
        </w:rPr>
        <w:t>The followin</w:t>
      </w:r>
      <w:r>
        <w:rPr>
          <w:i/>
        </w:rPr>
        <w:t xml:space="preserve">g Motion is submitted by Linda Patten for vote by the Board: </w:t>
      </w:r>
    </w:p>
    <w:p w14:paraId="00000051" w14:textId="77777777" w:rsidR="00413546" w:rsidRDefault="00413546">
      <w:pPr>
        <w:shd w:val="clear" w:color="auto" w:fill="FFFFFF"/>
        <w:rPr>
          <w:i/>
        </w:rPr>
      </w:pPr>
    </w:p>
    <w:p w14:paraId="00000052" w14:textId="77777777" w:rsidR="00413546" w:rsidRDefault="00867048">
      <w:pPr>
        <w:shd w:val="clear" w:color="auto" w:fill="FFFFFF"/>
      </w:pPr>
      <w:r>
        <w:t>I move to allow the flyer for the Rossmoor Woman’s Club Holiday Home Tour to be distributed at the November Branch Meeting and the December Wassail.</w:t>
      </w:r>
    </w:p>
    <w:p w14:paraId="00000053" w14:textId="77777777" w:rsidR="00413546" w:rsidRDefault="00413546">
      <w:pPr>
        <w:shd w:val="clear" w:color="auto" w:fill="FFFFFF"/>
      </w:pPr>
    </w:p>
    <w:p w14:paraId="00000054" w14:textId="77777777" w:rsidR="00413546" w:rsidRDefault="00867048">
      <w:pPr>
        <w:shd w:val="clear" w:color="auto" w:fill="FFFFFF"/>
        <w:rPr>
          <w:i/>
        </w:rPr>
      </w:pPr>
      <w:r>
        <w:rPr>
          <w:i/>
        </w:rPr>
        <w:t xml:space="preserve">The following Motion is submitted by </w:t>
      </w:r>
      <w:proofErr w:type="spellStart"/>
      <w:r>
        <w:rPr>
          <w:i/>
        </w:rPr>
        <w:t>Jeane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Caveness</w:t>
      </w:r>
      <w:proofErr w:type="spellEnd"/>
      <w:r>
        <w:rPr>
          <w:i/>
        </w:rPr>
        <w:t xml:space="preserve"> for vote by the Board: </w:t>
      </w:r>
    </w:p>
    <w:p w14:paraId="00000055" w14:textId="77777777" w:rsidR="00413546" w:rsidRDefault="00413546">
      <w:pPr>
        <w:shd w:val="clear" w:color="auto" w:fill="FFFFFF"/>
        <w:rPr>
          <w:i/>
        </w:rPr>
      </w:pPr>
    </w:p>
    <w:p w14:paraId="00000056" w14:textId="77777777" w:rsidR="00413546" w:rsidRDefault="00867048">
      <w:pPr>
        <w:shd w:val="clear" w:color="auto" w:fill="FFFFFF"/>
      </w:pPr>
      <w:r>
        <w:t>I move that the Board of AAUW Long Beach Branch endorses President Denise Montoya’s acceptance of a formal partnership between the Branch and California State University, Long Beach (CSULB) President’s Commission on the St</w:t>
      </w:r>
      <w:r>
        <w:t xml:space="preserve">atus of Women (PCSW) as proposed in the October 3, 2019 letter from CSULB President Jane Close </w:t>
      </w:r>
      <w:proofErr w:type="spellStart"/>
      <w:r>
        <w:t>Conoley</w:t>
      </w:r>
      <w:proofErr w:type="spellEnd"/>
      <w:r>
        <w:t xml:space="preserve"> and PCSW Chair Terri Armstrong to President Montoya.  </w:t>
      </w:r>
    </w:p>
    <w:p w14:paraId="00000057" w14:textId="77777777" w:rsidR="00413546" w:rsidRDefault="00413546">
      <w:pPr>
        <w:shd w:val="clear" w:color="auto" w:fill="FFFFFF"/>
        <w:rPr>
          <w:i/>
        </w:rPr>
      </w:pPr>
    </w:p>
    <w:sectPr w:rsidR="0041354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719A" w14:textId="77777777" w:rsidR="00867048" w:rsidRDefault="00867048">
      <w:pPr>
        <w:spacing w:line="240" w:lineRule="auto"/>
      </w:pPr>
      <w:r>
        <w:separator/>
      </w:r>
    </w:p>
  </w:endnote>
  <w:endnote w:type="continuationSeparator" w:id="0">
    <w:p w14:paraId="6B6B21FC" w14:textId="77777777" w:rsidR="00867048" w:rsidRDefault="00867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881B" w14:textId="0968700C" w:rsidR="00444138" w:rsidRDefault="00867048" w:rsidP="00444138">
    <w:pPr>
      <w:rPr>
        <w:i/>
        <w:sz w:val="16"/>
        <w:szCs w:val="16"/>
      </w:rPr>
    </w:pPr>
    <w:r>
      <w:rPr>
        <w:i/>
        <w:sz w:val="16"/>
        <w:szCs w:val="16"/>
      </w:rPr>
      <w:t>AAUW 2019 2020/</w:t>
    </w:r>
    <w:proofErr w:type="spellStart"/>
    <w:r>
      <w:rPr>
        <w:i/>
        <w:sz w:val="16"/>
        <w:szCs w:val="16"/>
      </w:rPr>
      <w:t>BoardMtgs</w:t>
    </w:r>
    <w:proofErr w:type="spellEnd"/>
    <w:r>
      <w:rPr>
        <w:i/>
        <w:sz w:val="16"/>
        <w:szCs w:val="16"/>
      </w:rPr>
      <w:t xml:space="preserve">/Full </w:t>
    </w:r>
    <w:proofErr w:type="spellStart"/>
    <w:r>
      <w:rPr>
        <w:i/>
        <w:sz w:val="16"/>
        <w:szCs w:val="16"/>
      </w:rPr>
      <w:t>Brd</w:t>
    </w:r>
    <w:proofErr w:type="spellEnd"/>
    <w:r>
      <w:rPr>
        <w:i/>
        <w:sz w:val="16"/>
        <w:szCs w:val="16"/>
      </w:rPr>
      <w:t xml:space="preserve"> Mtgs Agendas/Oct Full Board Mtg Agenda Final</w:t>
    </w:r>
    <w:r w:rsidR="00444138">
      <w:rPr>
        <w:i/>
        <w:sz w:val="16"/>
        <w:szCs w:val="16"/>
      </w:rPr>
      <w:t xml:space="preserve"> 102119</w:t>
    </w:r>
  </w:p>
  <w:p w14:paraId="00000059" w14:textId="77777777" w:rsidR="00413546" w:rsidRDefault="004135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E6AD" w14:textId="77777777" w:rsidR="00867048" w:rsidRDefault="00867048">
      <w:pPr>
        <w:spacing w:line="240" w:lineRule="auto"/>
      </w:pPr>
      <w:r>
        <w:separator/>
      </w:r>
    </w:p>
  </w:footnote>
  <w:footnote w:type="continuationSeparator" w:id="0">
    <w:p w14:paraId="60F080BB" w14:textId="77777777" w:rsidR="00867048" w:rsidRDefault="008670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7EF5"/>
    <w:multiLevelType w:val="multilevel"/>
    <w:tmpl w:val="87C658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421E21"/>
    <w:multiLevelType w:val="multilevel"/>
    <w:tmpl w:val="143C81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3E36F28"/>
    <w:multiLevelType w:val="multilevel"/>
    <w:tmpl w:val="51520BE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46"/>
    <w:rsid w:val="00413546"/>
    <w:rsid w:val="00444138"/>
    <w:rsid w:val="008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F2BA"/>
  <w15:docId w15:val="{011D5F7A-FDFB-D143-9B61-0F679A93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441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38"/>
  </w:style>
  <w:style w:type="paragraph" w:styleId="Footer">
    <w:name w:val="footer"/>
    <w:basedOn w:val="Normal"/>
    <w:link w:val="FooterChar"/>
    <w:uiPriority w:val="99"/>
    <w:unhideWhenUsed/>
    <w:rsid w:val="004441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Stelet Kim</cp:lastModifiedBy>
  <cp:revision>2</cp:revision>
  <cp:lastPrinted>2019-10-21T18:38:00Z</cp:lastPrinted>
  <dcterms:created xsi:type="dcterms:W3CDTF">2019-10-21T18:30:00Z</dcterms:created>
  <dcterms:modified xsi:type="dcterms:W3CDTF">2019-10-21T18:38:00Z</dcterms:modified>
</cp:coreProperties>
</file>